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0EC" w:rsidRPr="002B2847" w:rsidRDefault="002B2847" w:rsidP="002B2847">
      <w:pPr>
        <w:jc w:val="center"/>
        <w:rPr>
          <w:b/>
          <w:sz w:val="40"/>
          <w:szCs w:val="40"/>
          <w:u w:val="single"/>
        </w:rPr>
      </w:pPr>
      <w:bookmarkStart w:id="0" w:name="_GoBack"/>
      <w:bookmarkEnd w:id="0"/>
      <w:r w:rsidRPr="002B2847">
        <w:rPr>
          <w:b/>
          <w:noProof/>
          <w:sz w:val="40"/>
          <w:szCs w:val="40"/>
          <w:u w:val="single"/>
        </w:rPr>
        <w:drawing>
          <wp:anchor distT="114300" distB="114300" distL="114300" distR="114300" simplePos="0" relativeHeight="251658240" behindDoc="0" locked="0" layoutInCell="1" hidden="0" allowOverlap="1">
            <wp:simplePos x="0" y="0"/>
            <wp:positionH relativeFrom="margin">
              <wp:align>center</wp:align>
            </wp:positionH>
            <wp:positionV relativeFrom="paragraph">
              <wp:posOffset>152400</wp:posOffset>
            </wp:positionV>
            <wp:extent cx="2509838" cy="1897142"/>
            <wp:effectExtent l="0" t="0" r="5080" b="8255"/>
            <wp:wrapTopAndBottom distT="114300" distB="11430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
                    <a:srcRect/>
                    <a:stretch>
                      <a:fillRect/>
                    </a:stretch>
                  </pic:blipFill>
                  <pic:spPr>
                    <a:xfrm>
                      <a:off x="0" y="0"/>
                      <a:ext cx="2509838" cy="1897142"/>
                    </a:xfrm>
                    <a:prstGeom prst="rect">
                      <a:avLst/>
                    </a:prstGeom>
                    <a:ln/>
                  </pic:spPr>
                </pic:pic>
              </a:graphicData>
            </a:graphic>
          </wp:anchor>
        </w:drawing>
      </w:r>
      <w:r w:rsidR="00EF74AC" w:rsidRPr="002B2847">
        <w:rPr>
          <w:b/>
          <w:sz w:val="40"/>
          <w:szCs w:val="40"/>
          <w:u w:val="single"/>
        </w:rPr>
        <w:t>G</w:t>
      </w:r>
      <w:r w:rsidRPr="002B2847">
        <w:rPr>
          <w:b/>
          <w:sz w:val="40"/>
          <w:szCs w:val="40"/>
          <w:u w:val="single"/>
        </w:rPr>
        <w:t>et Along</w:t>
      </w:r>
    </w:p>
    <w:p w:rsidR="00DE60EC" w:rsidRPr="00534146" w:rsidRDefault="00DE60EC">
      <w:pPr>
        <w:rPr>
          <w:sz w:val="28"/>
          <w:szCs w:val="28"/>
        </w:rPr>
      </w:pPr>
    </w:p>
    <w:p w:rsidR="00083EEF" w:rsidRPr="00534146" w:rsidRDefault="001B6489" w:rsidP="00534146">
      <w:pPr>
        <w:rPr>
          <w:sz w:val="28"/>
          <w:szCs w:val="28"/>
        </w:rPr>
      </w:pPr>
      <w:r w:rsidRPr="00534146">
        <w:rPr>
          <w:sz w:val="28"/>
          <w:szCs w:val="28"/>
        </w:rPr>
        <w:t>Dear Parents</w:t>
      </w:r>
      <w:r w:rsidR="00BB1B92" w:rsidRPr="00534146">
        <w:rPr>
          <w:sz w:val="28"/>
          <w:szCs w:val="28"/>
        </w:rPr>
        <w:t>/Carers</w:t>
      </w:r>
      <w:r w:rsidRPr="00534146">
        <w:rPr>
          <w:sz w:val="28"/>
          <w:szCs w:val="28"/>
        </w:rPr>
        <w:t>,</w:t>
      </w:r>
      <w:r w:rsidRPr="00534146">
        <w:rPr>
          <w:sz w:val="28"/>
          <w:szCs w:val="28"/>
        </w:rPr>
        <w:br/>
      </w:r>
      <w:r w:rsidR="008859E7" w:rsidRPr="00534146">
        <w:rPr>
          <w:sz w:val="28"/>
          <w:szCs w:val="28"/>
        </w:rPr>
        <w:t xml:space="preserve">Polite notice, we are once again finding that debts are building up and as we are a </w:t>
      </w:r>
      <w:r w:rsidR="00534146" w:rsidRPr="00534146">
        <w:rPr>
          <w:sz w:val="28"/>
          <w:szCs w:val="28"/>
        </w:rPr>
        <w:t>self-funding</w:t>
      </w:r>
      <w:r w:rsidR="008859E7" w:rsidRPr="00534146">
        <w:rPr>
          <w:sz w:val="28"/>
          <w:szCs w:val="28"/>
        </w:rPr>
        <w:t xml:space="preserve"> service we cannot provide the service without the income.</w:t>
      </w:r>
      <w:r w:rsidR="00083EEF" w:rsidRPr="00534146">
        <w:rPr>
          <w:sz w:val="28"/>
          <w:szCs w:val="28"/>
        </w:rPr>
        <w:t xml:space="preserve"> We ask fees are</w:t>
      </w:r>
      <w:r w:rsidR="00534146">
        <w:rPr>
          <w:sz w:val="28"/>
          <w:szCs w:val="28"/>
        </w:rPr>
        <w:t xml:space="preserve"> </w:t>
      </w:r>
      <w:r w:rsidR="00083EEF" w:rsidRPr="00534146">
        <w:rPr>
          <w:sz w:val="28"/>
          <w:szCs w:val="28"/>
        </w:rPr>
        <w:t>paid in advance providing 2 weeks credit but we have once more found ourselves with over £2,000 outstanding up to half term.</w:t>
      </w:r>
      <w:r w:rsidRPr="00534146">
        <w:rPr>
          <w:sz w:val="28"/>
          <w:szCs w:val="28"/>
        </w:rPr>
        <w:br/>
        <w:t>W</w:t>
      </w:r>
      <w:r w:rsidR="00083EEF" w:rsidRPr="00534146">
        <w:rPr>
          <w:sz w:val="28"/>
          <w:szCs w:val="28"/>
        </w:rPr>
        <w:t>ith this in mind we</w:t>
      </w:r>
      <w:r w:rsidRPr="00534146">
        <w:rPr>
          <w:sz w:val="28"/>
          <w:szCs w:val="28"/>
        </w:rPr>
        <w:t xml:space="preserve"> have signed up to the online payment system </w:t>
      </w:r>
      <w:proofErr w:type="spellStart"/>
      <w:r w:rsidRPr="00534146">
        <w:rPr>
          <w:b/>
          <w:color w:val="24BD9A"/>
          <w:sz w:val="28"/>
          <w:szCs w:val="28"/>
        </w:rPr>
        <w:t>SchoolMoney</w:t>
      </w:r>
      <w:proofErr w:type="spellEnd"/>
      <w:r w:rsidR="00083EEF" w:rsidRPr="00534146">
        <w:rPr>
          <w:sz w:val="28"/>
          <w:szCs w:val="28"/>
        </w:rPr>
        <w:t>, the system you now use for paying for trips, music lessons, toast etc.</w:t>
      </w:r>
    </w:p>
    <w:p w:rsidR="001536F4" w:rsidRDefault="001B6489" w:rsidP="001536F4">
      <w:pPr>
        <w:jc w:val="center"/>
        <w:rPr>
          <w:b/>
          <w:sz w:val="28"/>
          <w:szCs w:val="28"/>
        </w:rPr>
      </w:pPr>
      <w:r w:rsidRPr="00534146">
        <w:rPr>
          <w:b/>
          <w:sz w:val="28"/>
          <w:szCs w:val="28"/>
        </w:rPr>
        <w:t>This means that</w:t>
      </w:r>
      <w:r w:rsidR="00083EEF" w:rsidRPr="00534146">
        <w:rPr>
          <w:b/>
          <w:sz w:val="28"/>
          <w:szCs w:val="28"/>
        </w:rPr>
        <w:t xml:space="preserve"> contracts </w:t>
      </w:r>
      <w:r w:rsidRPr="00534146">
        <w:rPr>
          <w:b/>
          <w:sz w:val="28"/>
          <w:szCs w:val="28"/>
        </w:rPr>
        <w:t xml:space="preserve">you </w:t>
      </w:r>
      <w:r w:rsidR="00083EEF" w:rsidRPr="00534146">
        <w:rPr>
          <w:b/>
          <w:sz w:val="28"/>
          <w:szCs w:val="28"/>
        </w:rPr>
        <w:t>now have will be terminated on Friday 22</w:t>
      </w:r>
      <w:r w:rsidR="00083EEF" w:rsidRPr="00534146">
        <w:rPr>
          <w:b/>
          <w:sz w:val="28"/>
          <w:szCs w:val="28"/>
          <w:vertAlign w:val="superscript"/>
        </w:rPr>
        <w:t>nd</w:t>
      </w:r>
      <w:r w:rsidR="00083EEF" w:rsidRPr="00534146">
        <w:rPr>
          <w:b/>
          <w:sz w:val="28"/>
          <w:szCs w:val="28"/>
        </w:rPr>
        <w:t xml:space="preserve"> October</w:t>
      </w:r>
      <w:r w:rsidR="001536F4">
        <w:rPr>
          <w:b/>
          <w:sz w:val="28"/>
          <w:szCs w:val="28"/>
        </w:rPr>
        <w:t>.</w:t>
      </w:r>
      <w:r w:rsidR="00083EEF" w:rsidRPr="00534146">
        <w:rPr>
          <w:b/>
          <w:sz w:val="28"/>
          <w:szCs w:val="28"/>
        </w:rPr>
        <w:t xml:space="preserve"> </w:t>
      </w:r>
    </w:p>
    <w:p w:rsidR="001536F4" w:rsidRDefault="001536F4" w:rsidP="001536F4">
      <w:pPr>
        <w:jc w:val="center"/>
        <w:rPr>
          <w:b/>
          <w:sz w:val="28"/>
          <w:szCs w:val="28"/>
        </w:rPr>
      </w:pPr>
      <w:r>
        <w:rPr>
          <w:b/>
          <w:sz w:val="28"/>
          <w:szCs w:val="28"/>
        </w:rPr>
        <w:t>T</w:t>
      </w:r>
      <w:r w:rsidR="00083EEF" w:rsidRPr="00534146">
        <w:rPr>
          <w:b/>
          <w:sz w:val="28"/>
          <w:szCs w:val="28"/>
        </w:rPr>
        <w:t xml:space="preserve">hey are replaced with the attached contract which you </w:t>
      </w:r>
      <w:r w:rsidR="001B6489" w:rsidRPr="00534146">
        <w:rPr>
          <w:b/>
          <w:sz w:val="28"/>
          <w:szCs w:val="28"/>
        </w:rPr>
        <w:t>will n</w:t>
      </w:r>
      <w:r w:rsidR="00083EEF" w:rsidRPr="00534146">
        <w:rPr>
          <w:b/>
          <w:sz w:val="28"/>
          <w:szCs w:val="28"/>
        </w:rPr>
        <w:t>eed to complete and return to us so that we can enrol your child/children on the online register</w:t>
      </w:r>
      <w:r>
        <w:rPr>
          <w:b/>
          <w:sz w:val="28"/>
          <w:szCs w:val="28"/>
        </w:rPr>
        <w:t xml:space="preserve"> to enable you to book sessions.  </w:t>
      </w:r>
    </w:p>
    <w:p w:rsidR="001536F4" w:rsidRDefault="001536F4" w:rsidP="001536F4">
      <w:pPr>
        <w:jc w:val="center"/>
        <w:rPr>
          <w:b/>
          <w:sz w:val="28"/>
          <w:szCs w:val="28"/>
        </w:rPr>
      </w:pPr>
      <w:r>
        <w:rPr>
          <w:b/>
          <w:sz w:val="28"/>
          <w:szCs w:val="28"/>
        </w:rPr>
        <w:t>D</w:t>
      </w:r>
      <w:r w:rsidR="00083EEF" w:rsidRPr="00534146">
        <w:rPr>
          <w:b/>
          <w:sz w:val="28"/>
          <w:szCs w:val="28"/>
        </w:rPr>
        <w:t>etails of the dates the registers will be opened each half term are on your contract</w:t>
      </w:r>
      <w:r w:rsidR="00534146">
        <w:rPr>
          <w:b/>
          <w:sz w:val="28"/>
          <w:szCs w:val="28"/>
        </w:rPr>
        <w:t xml:space="preserve">. </w:t>
      </w:r>
    </w:p>
    <w:p w:rsidR="00D768CF" w:rsidRPr="00534146" w:rsidRDefault="00534146" w:rsidP="001536F4">
      <w:pPr>
        <w:jc w:val="center"/>
        <w:rPr>
          <w:b/>
          <w:sz w:val="28"/>
          <w:szCs w:val="28"/>
        </w:rPr>
      </w:pPr>
      <w:r>
        <w:rPr>
          <w:b/>
          <w:sz w:val="28"/>
          <w:szCs w:val="28"/>
        </w:rPr>
        <w:t>On those dates you can book the sessions y</w:t>
      </w:r>
      <w:r w:rsidR="001536F4">
        <w:rPr>
          <w:b/>
          <w:sz w:val="28"/>
          <w:szCs w:val="28"/>
        </w:rPr>
        <w:t xml:space="preserve">ou need, there will be 40 places available for each session.  </w:t>
      </w:r>
      <w:r w:rsidR="00D768CF" w:rsidRPr="00534146">
        <w:rPr>
          <w:b/>
          <w:sz w:val="28"/>
          <w:szCs w:val="28"/>
        </w:rPr>
        <w:t>Sessions are paid for as you book.</w:t>
      </w:r>
    </w:p>
    <w:p w:rsidR="00083EEF" w:rsidRDefault="00083EEF" w:rsidP="00534146">
      <w:pPr>
        <w:jc w:val="center"/>
        <w:rPr>
          <w:b/>
          <w:sz w:val="28"/>
          <w:szCs w:val="28"/>
        </w:rPr>
      </w:pPr>
      <w:r w:rsidRPr="00534146">
        <w:rPr>
          <w:b/>
          <w:sz w:val="28"/>
          <w:szCs w:val="28"/>
        </w:rPr>
        <w:t>You will then book the sessions you need online each half term and pay</w:t>
      </w:r>
      <w:r w:rsidR="001B6489" w:rsidRPr="00534146">
        <w:rPr>
          <w:b/>
          <w:sz w:val="28"/>
          <w:szCs w:val="28"/>
        </w:rPr>
        <w:t xml:space="preserve"> with your debit or credit card</w:t>
      </w:r>
      <w:r w:rsidR="00D768CF" w:rsidRPr="00534146">
        <w:rPr>
          <w:b/>
          <w:sz w:val="28"/>
          <w:szCs w:val="28"/>
        </w:rPr>
        <w:t>.</w:t>
      </w:r>
    </w:p>
    <w:p w:rsidR="00534146" w:rsidRPr="00534146" w:rsidRDefault="00534146" w:rsidP="00534146">
      <w:pPr>
        <w:rPr>
          <w:sz w:val="28"/>
          <w:szCs w:val="28"/>
        </w:rPr>
      </w:pPr>
      <w:r>
        <w:rPr>
          <w:sz w:val="28"/>
          <w:szCs w:val="28"/>
        </w:rPr>
        <w:t>Families with accrued credit – this will be transferred over to</w:t>
      </w:r>
      <w:r w:rsidRPr="001536F4">
        <w:rPr>
          <w:color w:val="99FFCC"/>
          <w:sz w:val="28"/>
          <w:szCs w:val="28"/>
        </w:rPr>
        <w:t xml:space="preserve"> </w:t>
      </w:r>
      <w:proofErr w:type="spellStart"/>
      <w:r w:rsidRPr="002B2847">
        <w:rPr>
          <w:b/>
          <w:color w:val="00CC66"/>
          <w:sz w:val="28"/>
          <w:szCs w:val="28"/>
        </w:rPr>
        <w:t>SmartMoney</w:t>
      </w:r>
      <w:proofErr w:type="spellEnd"/>
      <w:r>
        <w:rPr>
          <w:sz w:val="28"/>
          <w:szCs w:val="28"/>
        </w:rPr>
        <w:t xml:space="preserve"> and show as credit</w:t>
      </w:r>
      <w:r w:rsidR="001536F4">
        <w:rPr>
          <w:sz w:val="28"/>
          <w:szCs w:val="28"/>
        </w:rPr>
        <w:t>.</w:t>
      </w:r>
    </w:p>
    <w:p w:rsidR="00534146" w:rsidRPr="00534146" w:rsidRDefault="00083EEF">
      <w:pPr>
        <w:rPr>
          <w:sz w:val="28"/>
          <w:szCs w:val="28"/>
        </w:rPr>
      </w:pPr>
      <w:r w:rsidRPr="00534146">
        <w:rPr>
          <w:sz w:val="28"/>
          <w:szCs w:val="28"/>
        </w:rPr>
        <w:t xml:space="preserve">Families using Vouchers  or Tax Free payment scheme will </w:t>
      </w:r>
      <w:r w:rsidR="00D768CF" w:rsidRPr="00534146">
        <w:rPr>
          <w:sz w:val="28"/>
          <w:szCs w:val="28"/>
        </w:rPr>
        <w:t xml:space="preserve">continue to </w:t>
      </w:r>
      <w:r w:rsidRPr="00534146">
        <w:rPr>
          <w:sz w:val="28"/>
          <w:szCs w:val="28"/>
        </w:rPr>
        <w:t>make payments as you do now, when you</w:t>
      </w:r>
      <w:r w:rsidR="00D768CF" w:rsidRPr="00534146">
        <w:rPr>
          <w:sz w:val="28"/>
          <w:szCs w:val="28"/>
        </w:rPr>
        <w:t>r</w:t>
      </w:r>
      <w:r w:rsidRPr="00534146">
        <w:rPr>
          <w:sz w:val="28"/>
          <w:szCs w:val="28"/>
        </w:rPr>
        <w:t xml:space="preserve"> </w:t>
      </w:r>
      <w:r w:rsidR="00D768CF" w:rsidRPr="00534146">
        <w:rPr>
          <w:sz w:val="28"/>
          <w:szCs w:val="28"/>
        </w:rPr>
        <w:t>payments show on our bank statement we will transfer that payment onto the register which will show as a credit, you can check the credit as it reduces each week and top up as credit is used.</w:t>
      </w:r>
      <w:r w:rsidR="001B6489" w:rsidRPr="00534146">
        <w:rPr>
          <w:sz w:val="28"/>
          <w:szCs w:val="28"/>
        </w:rPr>
        <w:br/>
      </w:r>
      <w:r w:rsidR="001B6489" w:rsidRPr="00534146">
        <w:rPr>
          <w:sz w:val="28"/>
          <w:szCs w:val="28"/>
        </w:rPr>
        <w:br/>
        <w:t xml:space="preserve">This new payment system will benefit both us as a school and you as a parent. Not only will you be able to </w:t>
      </w:r>
      <w:r w:rsidR="00D768CF" w:rsidRPr="00534146">
        <w:rPr>
          <w:sz w:val="28"/>
          <w:szCs w:val="28"/>
        </w:rPr>
        <w:t xml:space="preserve">book and </w:t>
      </w:r>
      <w:r w:rsidR="001B6489" w:rsidRPr="00534146">
        <w:rPr>
          <w:sz w:val="28"/>
          <w:szCs w:val="28"/>
        </w:rPr>
        <w:t xml:space="preserve">pay from the comfort of your own home but you will also be able to access your account at any time to see </w:t>
      </w:r>
      <w:r w:rsidR="00D768CF" w:rsidRPr="00534146">
        <w:rPr>
          <w:sz w:val="28"/>
          <w:szCs w:val="28"/>
        </w:rPr>
        <w:t>what credit you have</w:t>
      </w:r>
      <w:r w:rsidR="001B6489" w:rsidRPr="00534146">
        <w:rPr>
          <w:sz w:val="28"/>
          <w:szCs w:val="28"/>
        </w:rPr>
        <w:t xml:space="preserve">. </w:t>
      </w:r>
    </w:p>
    <w:p w:rsidR="00534146" w:rsidRPr="00534146" w:rsidRDefault="00534146">
      <w:pPr>
        <w:rPr>
          <w:b/>
          <w:color w:val="24BD9A"/>
          <w:sz w:val="28"/>
          <w:szCs w:val="28"/>
        </w:rPr>
      </w:pPr>
    </w:p>
    <w:p w:rsidR="00DE60EC" w:rsidRPr="00534146" w:rsidRDefault="001B6489">
      <w:pPr>
        <w:rPr>
          <w:sz w:val="28"/>
          <w:szCs w:val="28"/>
        </w:rPr>
      </w:pPr>
      <w:proofErr w:type="spellStart"/>
      <w:r w:rsidRPr="00534146">
        <w:rPr>
          <w:b/>
          <w:color w:val="24BD9A"/>
          <w:sz w:val="28"/>
          <w:szCs w:val="28"/>
        </w:rPr>
        <w:t>SchoolMoney</w:t>
      </w:r>
      <w:proofErr w:type="spellEnd"/>
      <w:r w:rsidRPr="00534146">
        <w:rPr>
          <w:b/>
          <w:color w:val="24BD9A"/>
          <w:sz w:val="28"/>
          <w:szCs w:val="28"/>
        </w:rPr>
        <w:t xml:space="preserve"> </w:t>
      </w:r>
      <w:r w:rsidRPr="00534146">
        <w:rPr>
          <w:sz w:val="28"/>
          <w:szCs w:val="28"/>
        </w:rPr>
        <w:t>will enable us to experience a more streamlined, cost-effective and efficient payment system in a secure and safe environment.</w:t>
      </w:r>
      <w:r w:rsidRPr="00534146">
        <w:rPr>
          <w:sz w:val="28"/>
          <w:szCs w:val="28"/>
        </w:rPr>
        <w:br/>
      </w:r>
      <w:r w:rsidRPr="00534146">
        <w:rPr>
          <w:sz w:val="28"/>
          <w:szCs w:val="28"/>
        </w:rPr>
        <w:br/>
        <w:t xml:space="preserve">You won’t need to sign up to this system as this is done automatically through the school and as long as you have </w:t>
      </w:r>
      <w:r w:rsidR="00D768CF" w:rsidRPr="00534146">
        <w:rPr>
          <w:sz w:val="28"/>
          <w:szCs w:val="28"/>
        </w:rPr>
        <w:t>returned your new contract</w:t>
      </w:r>
      <w:r w:rsidRPr="00534146">
        <w:rPr>
          <w:sz w:val="28"/>
          <w:szCs w:val="28"/>
        </w:rPr>
        <w:t xml:space="preserve"> with up to date contact details</w:t>
      </w:r>
      <w:r w:rsidR="00D768CF" w:rsidRPr="00534146">
        <w:rPr>
          <w:sz w:val="28"/>
          <w:szCs w:val="28"/>
        </w:rPr>
        <w:t xml:space="preserve"> we can then add your child/children to the register</w:t>
      </w:r>
      <w:r w:rsidR="00534146" w:rsidRPr="00534146">
        <w:rPr>
          <w:sz w:val="28"/>
          <w:szCs w:val="28"/>
        </w:rPr>
        <w:t xml:space="preserve"> then you will be able to book sessions for Get Along.</w:t>
      </w:r>
      <w:r w:rsidRPr="00534146">
        <w:rPr>
          <w:sz w:val="28"/>
          <w:szCs w:val="28"/>
        </w:rPr>
        <w:br/>
      </w:r>
      <w:r w:rsidRPr="00534146">
        <w:rPr>
          <w:sz w:val="28"/>
          <w:szCs w:val="28"/>
        </w:rPr>
        <w:br/>
        <w:t xml:space="preserve">To log into </w:t>
      </w:r>
      <w:proofErr w:type="spellStart"/>
      <w:r w:rsidRPr="00534146">
        <w:rPr>
          <w:b/>
          <w:color w:val="24BD9A"/>
          <w:sz w:val="28"/>
          <w:szCs w:val="28"/>
        </w:rPr>
        <w:t>SchoolMoney</w:t>
      </w:r>
      <w:proofErr w:type="spellEnd"/>
      <w:r w:rsidRPr="00534146">
        <w:rPr>
          <w:sz w:val="28"/>
          <w:szCs w:val="28"/>
        </w:rPr>
        <w:t xml:space="preserve">, visit the website www.eduspot.co.uk and click on the sign in button in the top right hand corner. In the drop down, select the </w:t>
      </w:r>
      <w:proofErr w:type="spellStart"/>
      <w:r w:rsidRPr="00534146">
        <w:rPr>
          <w:b/>
          <w:color w:val="24BD9A"/>
          <w:sz w:val="28"/>
          <w:szCs w:val="28"/>
        </w:rPr>
        <w:t>SchoolMoney</w:t>
      </w:r>
      <w:proofErr w:type="spellEnd"/>
      <w:r w:rsidRPr="00534146">
        <w:rPr>
          <w:b/>
          <w:color w:val="24BD9A"/>
          <w:sz w:val="28"/>
          <w:szCs w:val="28"/>
        </w:rPr>
        <w:t xml:space="preserve"> Parent Login</w:t>
      </w:r>
      <w:r w:rsidRPr="00534146">
        <w:rPr>
          <w:sz w:val="28"/>
          <w:szCs w:val="28"/>
        </w:rPr>
        <w:t xml:space="preserve"> option and this will send you through to a page where you need to enter your mobile number, email address, the password </w:t>
      </w:r>
      <w:r w:rsidR="00534146" w:rsidRPr="00534146">
        <w:rPr>
          <w:sz w:val="28"/>
          <w:szCs w:val="28"/>
        </w:rPr>
        <w:t>you have been</w:t>
      </w:r>
      <w:r w:rsidRPr="00534146">
        <w:rPr>
          <w:sz w:val="28"/>
          <w:szCs w:val="28"/>
        </w:rPr>
        <w:t xml:space="preserve"> se</w:t>
      </w:r>
      <w:r w:rsidR="00534146" w:rsidRPr="00534146">
        <w:rPr>
          <w:sz w:val="28"/>
          <w:szCs w:val="28"/>
        </w:rPr>
        <w:t>nt</w:t>
      </w:r>
      <w:r w:rsidRPr="00534146">
        <w:rPr>
          <w:sz w:val="28"/>
          <w:szCs w:val="28"/>
        </w:rPr>
        <w:t xml:space="preserve"> and your child’s first name. </w:t>
      </w:r>
    </w:p>
    <w:p w:rsidR="00DE60EC" w:rsidRPr="00534146" w:rsidRDefault="00DE60EC">
      <w:pPr>
        <w:rPr>
          <w:sz w:val="28"/>
          <w:szCs w:val="28"/>
        </w:rPr>
      </w:pPr>
    </w:p>
    <w:p w:rsidR="00BB1B92" w:rsidRPr="00534146" w:rsidRDefault="001B6489">
      <w:pPr>
        <w:rPr>
          <w:sz w:val="28"/>
          <w:szCs w:val="28"/>
        </w:rPr>
      </w:pPr>
      <w:r w:rsidRPr="00534146">
        <w:rPr>
          <w:sz w:val="28"/>
          <w:szCs w:val="28"/>
        </w:rPr>
        <w:t>If for any reason you are struggling to log in, it may be because you have not provided us with the correct contact details. Please let us know immediately if either your mobile number or email address changes.</w:t>
      </w:r>
      <w:r w:rsidRPr="00534146">
        <w:rPr>
          <w:sz w:val="28"/>
          <w:szCs w:val="28"/>
        </w:rPr>
        <w:br/>
      </w:r>
      <w:r w:rsidRPr="00534146">
        <w:rPr>
          <w:sz w:val="28"/>
          <w:szCs w:val="28"/>
        </w:rPr>
        <w:br/>
        <w:t>We appreciate your cooperation in the early stages of rolling this system out to you.</w:t>
      </w:r>
    </w:p>
    <w:p w:rsidR="00BB1B92" w:rsidRDefault="00BB1B92">
      <w:pPr>
        <w:rPr>
          <w:sz w:val="36"/>
          <w:szCs w:val="36"/>
        </w:rPr>
      </w:pPr>
    </w:p>
    <w:p w:rsidR="00DE60EC" w:rsidRDefault="001B6489">
      <w:r>
        <w:br/>
      </w:r>
    </w:p>
    <w:sectPr w:rsidR="00DE60EC" w:rsidSect="00C1705F">
      <w:headerReference w:type="default" r:id="rId7"/>
      <w:pgSz w:w="16840" w:h="23808" w:code="8"/>
      <w:pgMar w:top="1440" w:right="1440" w:bottom="1440" w:left="144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E6F" w:rsidRDefault="001B6489">
      <w:pPr>
        <w:spacing w:line="240" w:lineRule="auto"/>
      </w:pPr>
      <w:r>
        <w:separator/>
      </w:r>
    </w:p>
  </w:endnote>
  <w:endnote w:type="continuationSeparator" w:id="0">
    <w:p w:rsidR="003E6E6F" w:rsidRDefault="001B64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00002FF" w:usb1="5000205B"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E6F" w:rsidRDefault="001B6489">
      <w:pPr>
        <w:spacing w:line="240" w:lineRule="auto"/>
      </w:pPr>
      <w:r>
        <w:separator/>
      </w:r>
    </w:p>
  </w:footnote>
  <w:footnote w:type="continuationSeparator" w:id="0">
    <w:p w:rsidR="003E6E6F" w:rsidRDefault="001B64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0EC" w:rsidRDefault="001B6489">
    <w:r>
      <w:rPr>
        <w:noProof/>
      </w:rPr>
      <w:drawing>
        <wp:anchor distT="0" distB="0" distL="0" distR="0" simplePos="0" relativeHeight="251658240" behindDoc="0" locked="0" layoutInCell="1" hidden="0" allowOverlap="1">
          <wp:simplePos x="0" y="0"/>
          <wp:positionH relativeFrom="margin">
            <wp:posOffset>7048500</wp:posOffset>
          </wp:positionH>
          <wp:positionV relativeFrom="paragraph">
            <wp:posOffset>200025</wp:posOffset>
          </wp:positionV>
          <wp:extent cx="1933575" cy="542814"/>
          <wp:effectExtent l="0" t="0" r="0" b="0"/>
          <wp:wrapTopAndBottom distT="0" dist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933575" cy="542814"/>
                  </a:xfrm>
                  <a:prstGeom prst="rect">
                    <a:avLst/>
                  </a:prstGeom>
                  <a:ln/>
                </pic:spPr>
              </pic:pic>
            </a:graphicData>
          </a:graphic>
        </wp:anchor>
      </w:drawing>
    </w:r>
    <w:r w:rsidR="00C1705F">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0EC"/>
    <w:rsid w:val="00083EEF"/>
    <w:rsid w:val="001536F4"/>
    <w:rsid w:val="001B6489"/>
    <w:rsid w:val="002B2847"/>
    <w:rsid w:val="003E6E6F"/>
    <w:rsid w:val="00430977"/>
    <w:rsid w:val="00534146"/>
    <w:rsid w:val="00641236"/>
    <w:rsid w:val="007A56B9"/>
    <w:rsid w:val="007C217F"/>
    <w:rsid w:val="008859E7"/>
    <w:rsid w:val="00A670E8"/>
    <w:rsid w:val="00B93A0B"/>
    <w:rsid w:val="00BB1B92"/>
    <w:rsid w:val="00C1705F"/>
    <w:rsid w:val="00D768CF"/>
    <w:rsid w:val="00DE60EC"/>
    <w:rsid w:val="00E11D7C"/>
    <w:rsid w:val="00EF7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7249781-6CD1-4433-AE2F-E679E9231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C1705F"/>
    <w:pPr>
      <w:tabs>
        <w:tab w:val="center" w:pos="4513"/>
        <w:tab w:val="right" w:pos="9026"/>
      </w:tabs>
      <w:spacing w:line="240" w:lineRule="auto"/>
    </w:pPr>
  </w:style>
  <w:style w:type="character" w:customStyle="1" w:styleId="HeaderChar">
    <w:name w:val="Header Char"/>
    <w:basedOn w:val="DefaultParagraphFont"/>
    <w:link w:val="Header"/>
    <w:uiPriority w:val="99"/>
    <w:rsid w:val="00C1705F"/>
  </w:style>
  <w:style w:type="paragraph" w:styleId="Footer">
    <w:name w:val="footer"/>
    <w:basedOn w:val="Normal"/>
    <w:link w:val="FooterChar"/>
    <w:uiPriority w:val="99"/>
    <w:unhideWhenUsed/>
    <w:rsid w:val="00C1705F"/>
    <w:pPr>
      <w:tabs>
        <w:tab w:val="center" w:pos="4513"/>
        <w:tab w:val="right" w:pos="9026"/>
      </w:tabs>
      <w:spacing w:line="240" w:lineRule="auto"/>
    </w:pPr>
  </w:style>
  <w:style w:type="character" w:customStyle="1" w:styleId="FooterChar">
    <w:name w:val="Footer Char"/>
    <w:basedOn w:val="DefaultParagraphFont"/>
    <w:link w:val="Footer"/>
    <w:uiPriority w:val="99"/>
    <w:rsid w:val="00C1705F"/>
  </w:style>
  <w:style w:type="paragraph" w:styleId="BalloonText">
    <w:name w:val="Balloon Text"/>
    <w:basedOn w:val="Normal"/>
    <w:link w:val="BalloonTextChar"/>
    <w:uiPriority w:val="99"/>
    <w:semiHidden/>
    <w:unhideWhenUsed/>
    <w:rsid w:val="00C1705F"/>
    <w:pPr>
      <w:spacing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C1705F"/>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Brookes</dc:creator>
  <cp:lastModifiedBy>M Valentine</cp:lastModifiedBy>
  <cp:revision>2</cp:revision>
  <cp:lastPrinted>2021-10-07T12:29:00Z</cp:lastPrinted>
  <dcterms:created xsi:type="dcterms:W3CDTF">2021-10-07T12:43:00Z</dcterms:created>
  <dcterms:modified xsi:type="dcterms:W3CDTF">2021-10-07T12:43:00Z</dcterms:modified>
</cp:coreProperties>
</file>