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24" w:rsidRDefault="00535524">
      <w:pPr>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column">
              <wp:posOffset>1727080</wp:posOffset>
            </wp:positionH>
            <wp:positionV relativeFrom="paragraph">
              <wp:posOffset>-60385</wp:posOffset>
            </wp:positionV>
            <wp:extent cx="2170789" cy="2070340"/>
            <wp:effectExtent l="19050" t="0" r="911"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70789" cy="2070340"/>
                    </a:xfrm>
                    <a:prstGeom prst="rect">
                      <a:avLst/>
                    </a:prstGeom>
                    <a:noFill/>
                    <a:ln w="9525">
                      <a:noFill/>
                      <a:miter lim="800000"/>
                      <a:headEnd/>
                      <a:tailEnd/>
                    </a:ln>
                  </pic:spPr>
                </pic:pic>
              </a:graphicData>
            </a:graphic>
          </wp:anchor>
        </w:drawing>
      </w:r>
    </w:p>
    <w:p w:rsidR="00535524" w:rsidRDefault="00535524">
      <w:pPr>
        <w:rPr>
          <w:rFonts w:ascii="Arial" w:hAnsi="Arial" w:cs="Arial"/>
          <w:sz w:val="24"/>
          <w:szCs w:val="24"/>
        </w:rPr>
      </w:pPr>
    </w:p>
    <w:p w:rsidR="00535524" w:rsidRDefault="00535524">
      <w:pPr>
        <w:rPr>
          <w:rFonts w:ascii="Arial" w:hAnsi="Arial" w:cs="Arial"/>
          <w:sz w:val="24"/>
          <w:szCs w:val="24"/>
        </w:rPr>
      </w:pPr>
    </w:p>
    <w:p w:rsidR="00535524" w:rsidRDefault="00535524">
      <w:pPr>
        <w:rPr>
          <w:rFonts w:ascii="Arial" w:hAnsi="Arial" w:cs="Arial"/>
          <w:sz w:val="24"/>
          <w:szCs w:val="24"/>
        </w:rPr>
      </w:pPr>
    </w:p>
    <w:p w:rsidR="00535524" w:rsidRDefault="00535524">
      <w:pPr>
        <w:rPr>
          <w:rFonts w:ascii="Arial" w:hAnsi="Arial" w:cs="Arial"/>
          <w:sz w:val="24"/>
          <w:szCs w:val="24"/>
        </w:rPr>
      </w:pPr>
    </w:p>
    <w:p w:rsidR="00535524" w:rsidRDefault="00535524">
      <w:pPr>
        <w:rPr>
          <w:rFonts w:ascii="Arial" w:hAnsi="Arial" w:cs="Arial"/>
          <w:sz w:val="24"/>
          <w:szCs w:val="24"/>
        </w:rPr>
      </w:pPr>
    </w:p>
    <w:p w:rsidR="00535524" w:rsidRDefault="00535524">
      <w:pPr>
        <w:rPr>
          <w:rFonts w:ascii="Arial" w:hAnsi="Arial" w:cs="Arial"/>
          <w:sz w:val="24"/>
          <w:szCs w:val="24"/>
        </w:rPr>
      </w:pPr>
    </w:p>
    <w:p w:rsidR="00535524" w:rsidRDefault="00535524">
      <w:pPr>
        <w:rPr>
          <w:rFonts w:ascii="Arial" w:hAnsi="Arial" w:cs="Arial"/>
          <w:sz w:val="24"/>
          <w:szCs w:val="24"/>
        </w:rPr>
      </w:pPr>
    </w:p>
    <w:p w:rsidR="00535524" w:rsidRDefault="00535524">
      <w:pPr>
        <w:rPr>
          <w:rFonts w:ascii="Arial" w:hAnsi="Arial" w:cs="Arial"/>
          <w:sz w:val="24"/>
          <w:szCs w:val="24"/>
        </w:rPr>
      </w:pPr>
    </w:p>
    <w:p w:rsidR="007F79C3" w:rsidRPr="0077222D" w:rsidRDefault="005434DA">
      <w:pPr>
        <w:rPr>
          <w:rFonts w:ascii="Arial" w:hAnsi="Arial" w:cs="Arial"/>
          <w:sz w:val="24"/>
          <w:szCs w:val="24"/>
        </w:rPr>
      </w:pPr>
      <w:r w:rsidRPr="0077222D">
        <w:rPr>
          <w:rFonts w:ascii="Arial" w:hAnsi="Arial" w:cs="Arial"/>
          <w:sz w:val="24"/>
          <w:szCs w:val="24"/>
        </w:rPr>
        <w:t xml:space="preserve">Equality Objectives </w:t>
      </w:r>
    </w:p>
    <w:p w:rsidR="005434DA" w:rsidRPr="0077222D" w:rsidRDefault="005434DA" w:rsidP="005434DA">
      <w:pPr>
        <w:rPr>
          <w:rFonts w:ascii="Arial" w:hAnsi="Arial" w:cs="Arial"/>
          <w:sz w:val="24"/>
          <w:szCs w:val="24"/>
        </w:rPr>
      </w:pPr>
      <w:r w:rsidRPr="0077222D">
        <w:rPr>
          <w:rFonts w:ascii="Arial" w:hAnsi="Arial" w:cs="Arial"/>
          <w:sz w:val="24"/>
          <w:szCs w:val="24"/>
        </w:rPr>
        <w:t xml:space="preserve">At Millbrook we are committed to equality of opportunity in line with the Equality Act of 2010. We work with every child to develop an ability to respect and embrace diversity in all its forms. </w:t>
      </w:r>
      <w:r w:rsidR="0077222D" w:rsidRPr="0077222D">
        <w:rPr>
          <w:rFonts w:ascii="Arial" w:hAnsi="Arial" w:cs="Arial"/>
          <w:sz w:val="24"/>
          <w:szCs w:val="24"/>
        </w:rPr>
        <w:t xml:space="preserve">We value and celebrate differences in the classroom, in the recruitment and retention of staff and in our local community. </w:t>
      </w:r>
    </w:p>
    <w:p w:rsidR="0077222D" w:rsidRPr="0077222D" w:rsidRDefault="0077222D" w:rsidP="0077222D">
      <w:pPr>
        <w:rPr>
          <w:rFonts w:ascii="Arial" w:hAnsi="Arial" w:cs="Arial"/>
          <w:sz w:val="24"/>
          <w:szCs w:val="24"/>
        </w:rPr>
      </w:pPr>
      <w:r w:rsidRPr="0077222D">
        <w:rPr>
          <w:rFonts w:ascii="Arial" w:hAnsi="Arial" w:cs="Arial"/>
          <w:sz w:val="24"/>
          <w:szCs w:val="24"/>
        </w:rPr>
        <w:t xml:space="preserve">Our school is one where </w:t>
      </w:r>
      <w:r w:rsidRPr="0077222D">
        <w:rPr>
          <w:rFonts w:ascii="Arial" w:hAnsi="Arial" w:cs="Arial"/>
          <w:color w:val="000000"/>
          <w:sz w:val="24"/>
          <w:szCs w:val="24"/>
        </w:rPr>
        <w:t>we focus on the well-being and progress of every child and where all members of our community are of equal worth.</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Our approach to equality is based on the following key principles:</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1. All learners are of equal value</w:t>
      </w:r>
      <w:r w:rsidR="00C3766B">
        <w:rPr>
          <w:rFonts w:ascii="Arial" w:hAnsi="Arial" w:cs="Arial"/>
          <w:color w:val="000000"/>
        </w:rPr>
        <w:t>.</w:t>
      </w:r>
      <w:bookmarkStart w:id="0" w:name="_GoBack"/>
      <w:bookmarkEnd w:id="0"/>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2. We recognise</w:t>
      </w:r>
      <w:r w:rsidR="00C3766B">
        <w:rPr>
          <w:rFonts w:ascii="Arial" w:hAnsi="Arial" w:cs="Arial"/>
          <w:color w:val="000000"/>
        </w:rPr>
        <w:t xml:space="preserve">, </w:t>
      </w:r>
      <w:r w:rsidRPr="0077222D">
        <w:rPr>
          <w:rFonts w:ascii="Arial" w:hAnsi="Arial" w:cs="Arial"/>
          <w:color w:val="000000"/>
        </w:rPr>
        <w:t xml:space="preserve">respect </w:t>
      </w:r>
      <w:r w:rsidR="00C3766B">
        <w:rPr>
          <w:rFonts w:ascii="Arial" w:hAnsi="Arial" w:cs="Arial"/>
          <w:color w:val="000000"/>
        </w:rPr>
        <w:t xml:space="preserve">and celebrate </w:t>
      </w:r>
      <w:r w:rsidRPr="0077222D">
        <w:rPr>
          <w:rFonts w:ascii="Arial" w:hAnsi="Arial" w:cs="Arial"/>
          <w:color w:val="000000"/>
        </w:rPr>
        <w:t>difference</w:t>
      </w:r>
      <w:r w:rsidR="00C3766B">
        <w:rPr>
          <w:rFonts w:ascii="Arial" w:hAnsi="Arial" w:cs="Arial"/>
          <w:color w:val="000000"/>
        </w:rPr>
        <w:t>.</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3. We foster positive attitudes and relationships and a shared sense of cohesion and belonging.</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4. We observe good equalities practice in staff recruitment, retention and development.</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r w:rsidRPr="0077222D">
        <w:rPr>
          <w:rFonts w:ascii="Arial" w:hAnsi="Arial" w:cs="Arial"/>
          <w:color w:val="000000"/>
        </w:rPr>
        <w:t>5. We</w:t>
      </w:r>
      <w:r w:rsidR="009B08D2">
        <w:rPr>
          <w:rFonts w:ascii="Arial" w:hAnsi="Arial" w:cs="Arial"/>
          <w:color w:val="000000"/>
        </w:rPr>
        <w:t xml:space="preserve"> will always challenge any form of discrimination. </w:t>
      </w:r>
      <w:r w:rsidRPr="0077222D">
        <w:rPr>
          <w:rFonts w:ascii="Arial" w:hAnsi="Arial" w:cs="Arial"/>
          <w:color w:val="000000"/>
        </w:rPr>
        <w:t> </w:t>
      </w:r>
    </w:p>
    <w:p w:rsidR="0077222D" w:rsidRPr="0077222D" w:rsidRDefault="0077222D" w:rsidP="0077222D">
      <w:pPr>
        <w:pStyle w:val="default"/>
        <w:shd w:val="clear" w:color="auto" w:fill="FFFFFF"/>
        <w:spacing w:before="0" w:beforeAutospacing="0" w:after="0" w:afterAutospacing="0" w:line="330" w:lineRule="atLeast"/>
        <w:rPr>
          <w:rFonts w:ascii="Arial" w:hAnsi="Arial" w:cs="Arial"/>
          <w:color w:val="000000"/>
        </w:rPr>
      </w:pPr>
    </w:p>
    <w:p w:rsidR="0077222D" w:rsidRPr="0077222D" w:rsidRDefault="0077222D" w:rsidP="005434DA">
      <w:pPr>
        <w:rPr>
          <w:rFonts w:ascii="Arial" w:hAnsi="Arial" w:cs="Arial"/>
          <w:sz w:val="24"/>
          <w:szCs w:val="24"/>
        </w:rPr>
      </w:pPr>
    </w:p>
    <w:p w:rsidR="005434DA" w:rsidRDefault="005434DA"/>
    <w:sectPr w:rsidR="005434DA" w:rsidSect="007719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34DA"/>
    <w:rsid w:val="00535524"/>
    <w:rsid w:val="005434DA"/>
    <w:rsid w:val="00771966"/>
    <w:rsid w:val="0077222D"/>
    <w:rsid w:val="007F79C3"/>
    <w:rsid w:val="009B08D2"/>
    <w:rsid w:val="00C3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72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222D"/>
    <w:rPr>
      <w:b/>
      <w:bCs/>
    </w:rPr>
  </w:style>
</w:styles>
</file>

<file path=word/webSettings.xml><?xml version="1.0" encoding="utf-8"?>
<w:webSettings xmlns:r="http://schemas.openxmlformats.org/officeDocument/2006/relationships" xmlns:w="http://schemas.openxmlformats.org/wordprocessingml/2006/main">
  <w:divs>
    <w:div w:id="1103770159">
      <w:bodyDiv w:val="1"/>
      <w:marLeft w:val="0"/>
      <w:marRight w:val="0"/>
      <w:marTop w:val="0"/>
      <w:marBottom w:val="0"/>
      <w:divBdr>
        <w:top w:val="none" w:sz="0" w:space="0" w:color="auto"/>
        <w:left w:val="none" w:sz="0" w:space="0" w:color="auto"/>
        <w:bottom w:val="none" w:sz="0" w:space="0" w:color="auto"/>
        <w:right w:val="none" w:sz="0" w:space="0" w:color="auto"/>
      </w:divBdr>
    </w:div>
    <w:div w:id="17430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Stevens</dc:creator>
  <cp:lastModifiedBy>user1</cp:lastModifiedBy>
  <cp:revision>2</cp:revision>
  <dcterms:created xsi:type="dcterms:W3CDTF">2019-10-27T17:28:00Z</dcterms:created>
  <dcterms:modified xsi:type="dcterms:W3CDTF">2019-10-27T17:28:00Z</dcterms:modified>
</cp:coreProperties>
</file>